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58" w:rsidRDefault="003A2B58"/>
    <w:p w:rsidR="003A2B58" w:rsidRDefault="00D003D2" w:rsidP="00D003D2">
      <w:pPr>
        <w:jc w:val="center"/>
        <w:rPr>
          <w:sz w:val="24"/>
          <w:szCs w:val="24"/>
        </w:rPr>
      </w:pPr>
      <w:r w:rsidRPr="00D003D2">
        <w:rPr>
          <w:sz w:val="24"/>
          <w:szCs w:val="24"/>
          <w:highlight w:val="green"/>
        </w:rPr>
        <w:t xml:space="preserve">Dragi učenici, pred nama je treći tjedan učenja na daljinu. Ovog tjedna naučit ćemo prošlo glagolsko vrijeme </w:t>
      </w:r>
      <w:r w:rsidRPr="00D003D2">
        <w:rPr>
          <w:b/>
          <w:sz w:val="24"/>
          <w:szCs w:val="24"/>
          <w:highlight w:val="green"/>
        </w:rPr>
        <w:t>perfekt</w:t>
      </w:r>
      <w:r w:rsidRPr="00D003D2">
        <w:rPr>
          <w:sz w:val="24"/>
          <w:szCs w:val="24"/>
          <w:highlight w:val="green"/>
        </w:rPr>
        <w:t>. No, najprije moramo ponoviti što smo naučili o prezentu.</w:t>
      </w:r>
    </w:p>
    <w:p w:rsidR="00797279" w:rsidRPr="00D003D2" w:rsidRDefault="00797279" w:rsidP="00D003D2">
      <w:pPr>
        <w:jc w:val="center"/>
        <w:rPr>
          <w:sz w:val="24"/>
          <w:szCs w:val="24"/>
        </w:rPr>
      </w:pPr>
    </w:p>
    <w:p w:rsidR="00D003D2" w:rsidRDefault="00D003D2" w:rsidP="00D003D2">
      <w:pPr>
        <w:pStyle w:val="Odlomakpopisa"/>
        <w:numPr>
          <w:ilvl w:val="0"/>
          <w:numId w:val="1"/>
        </w:numPr>
        <w:rPr>
          <w:b/>
        </w:rPr>
      </w:pPr>
      <w:r w:rsidRPr="00D003D2">
        <w:rPr>
          <w:b/>
        </w:rPr>
        <w:t xml:space="preserve">aktivnost </w:t>
      </w:r>
    </w:p>
    <w:p w:rsidR="00D003D2" w:rsidRPr="00D003D2" w:rsidRDefault="00D003D2" w:rsidP="00D003D2">
      <w:pPr>
        <w:rPr>
          <w:b/>
        </w:rPr>
      </w:pPr>
      <w:r>
        <w:rPr>
          <w:b/>
        </w:rPr>
        <w:t xml:space="preserve">Na sljedećoj poveznici nalazi se nekoliko zadataka o prezentu. Klikni na poveznicu i riješi zadatke. </w:t>
      </w:r>
    </w:p>
    <w:p w:rsidR="00D65E08" w:rsidRDefault="0012357E">
      <w:hyperlink r:id="rId5" w:history="1">
        <w:r w:rsidR="003A2B58" w:rsidRPr="00B44264">
          <w:rPr>
            <w:rStyle w:val="Hiperveza"/>
          </w:rPr>
          <w:t>https://forms.office.com/Pages/ResponsePage.aspx?id=FvJamzTGgEurAgyaPQKQkfTpXqvYce9Duq39ibPjYE9UQU5SNVpVNks5N1pZUUcxUFpCVTQySFpXSi4u</w:t>
        </w:r>
      </w:hyperlink>
    </w:p>
    <w:p w:rsidR="00D003D2" w:rsidRDefault="00D003D2"/>
    <w:p w:rsidR="00D003D2" w:rsidRDefault="00D003D2" w:rsidP="00D003D2">
      <w:pPr>
        <w:pStyle w:val="Odlomakpopisa"/>
        <w:numPr>
          <w:ilvl w:val="0"/>
          <w:numId w:val="1"/>
        </w:numPr>
        <w:rPr>
          <w:b/>
        </w:rPr>
      </w:pPr>
      <w:r w:rsidRPr="00D003D2">
        <w:rPr>
          <w:b/>
        </w:rPr>
        <w:t>aktivnost</w:t>
      </w:r>
    </w:p>
    <w:p w:rsidR="00D003D2" w:rsidRDefault="00D003D2" w:rsidP="00D003D2">
      <w:pPr>
        <w:rPr>
          <w:b/>
        </w:rPr>
      </w:pPr>
      <w:r>
        <w:rPr>
          <w:b/>
        </w:rPr>
        <w:t xml:space="preserve">Klikni na poveznicu. </w:t>
      </w:r>
      <w:r w:rsidR="005948FF">
        <w:rPr>
          <w:b/>
        </w:rPr>
        <w:t xml:space="preserve">Otvorit će ti se video. Slijedi upute i zapiši u bilježnicu što se traži. </w:t>
      </w:r>
      <w:r w:rsidR="00A63400">
        <w:rPr>
          <w:b/>
        </w:rPr>
        <w:t xml:space="preserve"> </w:t>
      </w:r>
    </w:p>
    <w:p w:rsidR="005948FF" w:rsidRDefault="0012357E" w:rsidP="00D003D2">
      <w:pPr>
        <w:rPr>
          <w:b/>
        </w:rPr>
      </w:pPr>
      <w:hyperlink r:id="rId6" w:history="1">
        <w:r w:rsidR="005948FF" w:rsidRPr="00A070EB">
          <w:rPr>
            <w:rStyle w:val="Hiperveza"/>
            <w:b/>
          </w:rPr>
          <w:t>https://www.loom.com/share/dbd650114e6049a095d63b159169f72e</w:t>
        </w:r>
      </w:hyperlink>
    </w:p>
    <w:p w:rsidR="005948FF" w:rsidRDefault="005948FF" w:rsidP="00D003D2">
      <w:pPr>
        <w:rPr>
          <w:b/>
        </w:rPr>
      </w:pPr>
    </w:p>
    <w:p w:rsidR="005948FF" w:rsidRDefault="005948FF" w:rsidP="00D003D2">
      <w:pPr>
        <w:rPr>
          <w:b/>
        </w:rPr>
      </w:pPr>
      <w:r>
        <w:rPr>
          <w:b/>
        </w:rPr>
        <w:t xml:space="preserve">Sljedeća poveznica ponekad ne radi. Molim te, klikni na poveznicu, </w:t>
      </w:r>
      <w:proofErr w:type="spellStart"/>
      <w:r>
        <w:rPr>
          <w:b/>
        </w:rPr>
        <w:t>skrolaj</w:t>
      </w:r>
      <w:proofErr w:type="spellEnd"/>
      <w:r>
        <w:rPr>
          <w:b/>
        </w:rPr>
        <w:t xml:space="preserve">/spuštaj se prema dolje i još jednom prođi gradivo o perfektu. </w:t>
      </w:r>
    </w:p>
    <w:p w:rsidR="00F43C0D" w:rsidRDefault="0012357E" w:rsidP="00D003D2">
      <w:pPr>
        <w:rPr>
          <w:rStyle w:val="Hiperveza"/>
        </w:rPr>
      </w:pPr>
      <w:hyperlink r:id="rId7" w:history="1">
        <w:r w:rsidR="00F43C0D">
          <w:rPr>
            <w:rStyle w:val="Hiperveza"/>
          </w:rPr>
          <w:t>https://edutorij.e-skole.hr/share/proxy/alfresco-noauth/edutorij/api/proxy-guest/c38f3b58-fc86-4fa0-83bc-30b1084ac281/html/12693_Perfekt.html</w:t>
        </w:r>
      </w:hyperlink>
    </w:p>
    <w:p w:rsidR="00F43C0D" w:rsidRPr="00D003D2" w:rsidRDefault="00F43C0D" w:rsidP="00D003D2">
      <w:pPr>
        <w:rPr>
          <w:b/>
        </w:rPr>
      </w:pPr>
    </w:p>
    <w:p w:rsidR="00A63400" w:rsidRPr="00A63400" w:rsidRDefault="00A63400" w:rsidP="00A63400">
      <w:pPr>
        <w:pStyle w:val="Odlomakpopisa"/>
        <w:numPr>
          <w:ilvl w:val="0"/>
          <w:numId w:val="1"/>
        </w:numPr>
        <w:tabs>
          <w:tab w:val="left" w:pos="1920"/>
        </w:tabs>
        <w:rPr>
          <w:rStyle w:val="Hiperveza"/>
          <w:b/>
          <w:color w:val="auto"/>
          <w:u w:val="none"/>
        </w:rPr>
      </w:pPr>
      <w:r w:rsidRPr="00A63400">
        <w:rPr>
          <w:rStyle w:val="Hiperveza"/>
          <w:b/>
          <w:color w:val="auto"/>
          <w:u w:val="none"/>
        </w:rPr>
        <w:t>aktivnost</w:t>
      </w:r>
    </w:p>
    <w:p w:rsidR="00A63400" w:rsidRDefault="00A63400" w:rsidP="00A63400">
      <w:pPr>
        <w:tabs>
          <w:tab w:val="left" w:pos="1920"/>
        </w:tabs>
        <w:rPr>
          <w:rStyle w:val="Hiperveza"/>
          <w:b/>
          <w:color w:val="auto"/>
          <w:u w:val="none"/>
        </w:rPr>
      </w:pPr>
      <w:r w:rsidRPr="00A63400">
        <w:rPr>
          <w:rStyle w:val="Hiperveza"/>
          <w:b/>
          <w:color w:val="auto"/>
          <w:u w:val="none"/>
        </w:rPr>
        <w:t xml:space="preserve">Nakon </w:t>
      </w:r>
      <w:r>
        <w:rPr>
          <w:rStyle w:val="Hiperveza"/>
          <w:b/>
          <w:color w:val="auto"/>
          <w:u w:val="none"/>
        </w:rPr>
        <w:t>što si proučio i riješio sve zadatke na poveznici,</w:t>
      </w:r>
      <w:r w:rsidR="00754CAD">
        <w:rPr>
          <w:rStyle w:val="Hiperveza"/>
          <w:b/>
          <w:color w:val="auto"/>
          <w:u w:val="none"/>
        </w:rPr>
        <w:t xml:space="preserve"> u</w:t>
      </w:r>
      <w:r>
        <w:rPr>
          <w:rStyle w:val="Hiperveza"/>
          <w:b/>
          <w:color w:val="auto"/>
          <w:u w:val="none"/>
        </w:rPr>
        <w:t xml:space="preserve"> </w:t>
      </w:r>
      <w:r w:rsidRPr="00AB39EF">
        <w:rPr>
          <w:rStyle w:val="Hiperveza"/>
          <w:b/>
          <w:color w:val="auto"/>
          <w:highlight w:val="green"/>
          <w:u w:val="none"/>
        </w:rPr>
        <w:t>bilježnicu</w:t>
      </w:r>
      <w:r>
        <w:rPr>
          <w:rStyle w:val="Hiperveza"/>
          <w:b/>
          <w:color w:val="auto"/>
          <w:u w:val="none"/>
        </w:rPr>
        <w:t xml:space="preserve"> za gramatiku napiši naslov PERFEKT i prepiši tablice sa stranice 62. i 63. </w:t>
      </w:r>
    </w:p>
    <w:p w:rsidR="0019633D" w:rsidRDefault="0019633D" w:rsidP="00A63400">
      <w:pPr>
        <w:tabs>
          <w:tab w:val="left" w:pos="1920"/>
        </w:tabs>
        <w:rPr>
          <w:rStyle w:val="Hiperveza"/>
          <w:b/>
          <w:color w:val="auto"/>
          <w:u w:val="none"/>
        </w:rPr>
      </w:pPr>
    </w:p>
    <w:p w:rsidR="0019633D" w:rsidRPr="0019633D" w:rsidRDefault="0019633D" w:rsidP="0019633D">
      <w:pPr>
        <w:tabs>
          <w:tab w:val="left" w:pos="1920"/>
        </w:tabs>
        <w:jc w:val="center"/>
        <w:rPr>
          <w:rStyle w:val="Hiperveza"/>
          <w:b/>
          <w:color w:val="auto"/>
        </w:rPr>
      </w:pPr>
      <w:r w:rsidRPr="0019633D">
        <w:rPr>
          <w:rStyle w:val="Hiperveza"/>
          <w:b/>
          <w:color w:val="auto"/>
        </w:rPr>
        <w:t>PERFEKT</w:t>
      </w:r>
    </w:p>
    <w:p w:rsidR="00A63400" w:rsidRDefault="00A63400" w:rsidP="00A63400">
      <w:pPr>
        <w:tabs>
          <w:tab w:val="left" w:pos="1920"/>
        </w:tabs>
        <w:rPr>
          <w:rStyle w:val="Hiperveza"/>
          <w:i/>
          <w:color w:val="auto"/>
          <w:u w:val="none"/>
        </w:rPr>
      </w:pPr>
      <w:r w:rsidRPr="00A63400">
        <w:rPr>
          <w:rStyle w:val="Hiperveza"/>
          <w:i/>
          <w:color w:val="auto"/>
          <w:u w:val="none"/>
        </w:rPr>
        <w:t>Sprezanje glagola u perfektu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3400" w:rsidTr="00AB39EF">
        <w:tc>
          <w:tcPr>
            <w:tcW w:w="9062" w:type="dxa"/>
            <w:gridSpan w:val="4"/>
            <w:shd w:val="clear" w:color="auto" w:fill="70AD47" w:themeFill="accent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graditi</w:t>
            </w:r>
          </w:p>
        </w:tc>
      </w:tr>
      <w:tr w:rsidR="00A63400" w:rsidTr="00445E5C">
        <w:tc>
          <w:tcPr>
            <w:tcW w:w="4530" w:type="dxa"/>
            <w:gridSpan w:val="2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jednina</w:t>
            </w:r>
          </w:p>
        </w:tc>
        <w:tc>
          <w:tcPr>
            <w:tcW w:w="4532" w:type="dxa"/>
            <w:gridSpan w:val="2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množina</w:t>
            </w:r>
          </w:p>
        </w:tc>
      </w:tr>
      <w:tr w:rsidR="00A63400" w:rsidTr="00AB39EF">
        <w:tc>
          <w:tcPr>
            <w:tcW w:w="2265" w:type="dxa"/>
            <w:shd w:val="clear" w:color="auto" w:fill="C5E0B3" w:themeFill="accent6" w:themeFillTint="66"/>
          </w:tcPr>
          <w:p w:rsidR="00A63400" w:rsidRPr="00A63400" w:rsidRDefault="00A63400" w:rsidP="00A63400">
            <w:pPr>
              <w:pStyle w:val="Odlomakpopisa"/>
              <w:tabs>
                <w:tab w:val="left" w:pos="1920"/>
              </w:tabs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1.l.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gradio sam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P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1.l.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gradili smo</w:t>
            </w:r>
          </w:p>
        </w:tc>
      </w:tr>
      <w:tr w:rsidR="00A63400" w:rsidTr="00AB39EF">
        <w:tc>
          <w:tcPr>
            <w:tcW w:w="2265" w:type="dxa"/>
            <w:shd w:val="clear" w:color="auto" w:fill="C5E0B3" w:themeFill="accent6" w:themeFillTint="66"/>
          </w:tcPr>
          <w:p w:rsidR="00A63400" w:rsidRPr="00A63400" w:rsidRDefault="00A63400" w:rsidP="00A63400">
            <w:pPr>
              <w:pStyle w:val="Odlomakpopisa"/>
              <w:tabs>
                <w:tab w:val="left" w:pos="1920"/>
              </w:tabs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2.l.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gradio si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P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2.l.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gradili ste</w:t>
            </w:r>
          </w:p>
        </w:tc>
      </w:tr>
      <w:tr w:rsidR="00A63400" w:rsidTr="00AB39EF">
        <w:tc>
          <w:tcPr>
            <w:tcW w:w="2265" w:type="dxa"/>
            <w:shd w:val="clear" w:color="auto" w:fill="C5E0B3" w:themeFill="accent6" w:themeFillTint="66"/>
          </w:tcPr>
          <w:p w:rsidR="00A63400" w:rsidRDefault="004752B9" w:rsidP="004752B9">
            <w:pPr>
              <w:tabs>
                <w:tab w:val="left" w:pos="1920"/>
              </w:tabs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 xml:space="preserve">               </w:t>
            </w:r>
            <w:r w:rsidR="00A63400">
              <w:rPr>
                <w:rStyle w:val="Hiperveza"/>
                <w:color w:val="auto"/>
                <w:u w:val="none"/>
              </w:rPr>
              <w:t>3.l.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gradio je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3.l.</w:t>
            </w:r>
          </w:p>
        </w:tc>
        <w:tc>
          <w:tcPr>
            <w:tcW w:w="2266" w:type="dxa"/>
            <w:shd w:val="clear" w:color="auto" w:fill="C5E0B3" w:themeFill="accent6" w:themeFillTint="66"/>
          </w:tcPr>
          <w:p w:rsidR="00A63400" w:rsidRDefault="00A63400" w:rsidP="00A63400">
            <w:pPr>
              <w:tabs>
                <w:tab w:val="left" w:pos="1920"/>
              </w:tabs>
              <w:jc w:val="center"/>
              <w:rPr>
                <w:rStyle w:val="Hiperveza"/>
                <w:color w:val="auto"/>
                <w:u w:val="none"/>
              </w:rPr>
            </w:pPr>
            <w:r>
              <w:rPr>
                <w:rStyle w:val="Hiperveza"/>
                <w:color w:val="auto"/>
                <w:u w:val="none"/>
              </w:rPr>
              <w:t>gradili su</w:t>
            </w:r>
          </w:p>
        </w:tc>
      </w:tr>
    </w:tbl>
    <w:p w:rsidR="00A63400" w:rsidRPr="00A63400" w:rsidRDefault="00A63400" w:rsidP="00A63400">
      <w:pPr>
        <w:tabs>
          <w:tab w:val="left" w:pos="1920"/>
        </w:tabs>
        <w:rPr>
          <w:rStyle w:val="Hiperveza"/>
          <w:color w:val="auto"/>
          <w:u w:val="none"/>
        </w:rPr>
      </w:pPr>
    </w:p>
    <w:p w:rsidR="00D003D2" w:rsidRDefault="00AB39EF" w:rsidP="00D003D2">
      <w:pPr>
        <w:rPr>
          <w:i/>
        </w:rPr>
      </w:pPr>
      <w:r w:rsidRPr="00AB39EF">
        <w:rPr>
          <w:i/>
        </w:rPr>
        <w:t>Perfekt pomoćnih glagola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B39EF" w:rsidTr="00AB39EF">
        <w:tc>
          <w:tcPr>
            <w:tcW w:w="1510" w:type="dxa"/>
            <w:shd w:val="clear" w:color="auto" w:fill="70AD47" w:themeFill="accent6"/>
          </w:tcPr>
          <w:p w:rsidR="00AB39EF" w:rsidRDefault="00AB39EF" w:rsidP="00D003D2"/>
        </w:tc>
        <w:tc>
          <w:tcPr>
            <w:tcW w:w="1510" w:type="dxa"/>
            <w:shd w:val="clear" w:color="auto" w:fill="70AD47" w:themeFill="accent6"/>
          </w:tcPr>
          <w:p w:rsidR="00AB39EF" w:rsidRDefault="00AB39EF" w:rsidP="00D003D2">
            <w:r>
              <w:t xml:space="preserve">biti </w:t>
            </w:r>
          </w:p>
        </w:tc>
        <w:tc>
          <w:tcPr>
            <w:tcW w:w="1510" w:type="dxa"/>
            <w:shd w:val="clear" w:color="auto" w:fill="70AD47" w:themeFill="accent6"/>
          </w:tcPr>
          <w:p w:rsidR="00AB39EF" w:rsidRDefault="00AB39EF" w:rsidP="00D003D2">
            <w:r>
              <w:t>htjeti</w:t>
            </w:r>
          </w:p>
        </w:tc>
        <w:tc>
          <w:tcPr>
            <w:tcW w:w="1510" w:type="dxa"/>
            <w:shd w:val="clear" w:color="auto" w:fill="70AD47" w:themeFill="accent6"/>
          </w:tcPr>
          <w:p w:rsidR="00AB39EF" w:rsidRDefault="00AB39EF" w:rsidP="00D003D2"/>
        </w:tc>
        <w:tc>
          <w:tcPr>
            <w:tcW w:w="1511" w:type="dxa"/>
            <w:shd w:val="clear" w:color="auto" w:fill="70AD47" w:themeFill="accent6"/>
          </w:tcPr>
          <w:p w:rsidR="00AB39EF" w:rsidRDefault="00AB39EF" w:rsidP="00D003D2">
            <w:r>
              <w:t>biti</w:t>
            </w:r>
          </w:p>
        </w:tc>
        <w:tc>
          <w:tcPr>
            <w:tcW w:w="1511" w:type="dxa"/>
            <w:shd w:val="clear" w:color="auto" w:fill="70AD47" w:themeFill="accent6"/>
          </w:tcPr>
          <w:p w:rsidR="00AB39EF" w:rsidRDefault="00AB39EF" w:rsidP="00D003D2">
            <w:r>
              <w:t>htjeti</w:t>
            </w:r>
          </w:p>
        </w:tc>
      </w:tr>
      <w:tr w:rsidR="00AB39EF" w:rsidTr="005A1BC2">
        <w:tc>
          <w:tcPr>
            <w:tcW w:w="4530" w:type="dxa"/>
            <w:gridSpan w:val="3"/>
          </w:tcPr>
          <w:p w:rsidR="00AB39EF" w:rsidRDefault="00AB39EF" w:rsidP="00AB39EF">
            <w:pPr>
              <w:jc w:val="center"/>
            </w:pPr>
            <w:r>
              <w:t>jednina</w:t>
            </w:r>
          </w:p>
        </w:tc>
        <w:tc>
          <w:tcPr>
            <w:tcW w:w="4532" w:type="dxa"/>
            <w:gridSpan w:val="3"/>
          </w:tcPr>
          <w:p w:rsidR="00AB39EF" w:rsidRDefault="00AB39EF" w:rsidP="00AB39EF">
            <w:pPr>
              <w:jc w:val="center"/>
            </w:pPr>
            <w:r>
              <w:t>množina</w:t>
            </w:r>
          </w:p>
        </w:tc>
      </w:tr>
      <w:tr w:rsidR="00AB39EF" w:rsidTr="00AB39EF"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1.l.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 xml:space="preserve">bio sam 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htio sam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1.l.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>bili smo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>htjeli smo</w:t>
            </w:r>
          </w:p>
        </w:tc>
      </w:tr>
      <w:tr w:rsidR="00AB39EF" w:rsidTr="00AB39EF"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2.l.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bio si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htio si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2.l.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>bili ste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>htjeli ste</w:t>
            </w:r>
          </w:p>
        </w:tc>
      </w:tr>
      <w:tr w:rsidR="00AB39EF" w:rsidTr="00AB39EF"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3.l.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bio je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htio je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AB39EF" w:rsidRDefault="00AB39EF" w:rsidP="00D003D2">
            <w:r>
              <w:t>3.l.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 xml:space="preserve">bili su </w:t>
            </w:r>
          </w:p>
        </w:tc>
        <w:tc>
          <w:tcPr>
            <w:tcW w:w="1511" w:type="dxa"/>
            <w:shd w:val="clear" w:color="auto" w:fill="C5E0B3" w:themeFill="accent6" w:themeFillTint="66"/>
          </w:tcPr>
          <w:p w:rsidR="00AB39EF" w:rsidRDefault="00AB39EF" w:rsidP="00D003D2">
            <w:r>
              <w:t>htjeli su</w:t>
            </w:r>
          </w:p>
        </w:tc>
      </w:tr>
    </w:tbl>
    <w:p w:rsidR="00AB39EF" w:rsidRDefault="00AB39EF" w:rsidP="00D003D2"/>
    <w:p w:rsidR="00C9165F" w:rsidRDefault="00C9165F">
      <w:pPr>
        <w:rPr>
          <w:b/>
        </w:rPr>
      </w:pPr>
    </w:p>
    <w:p w:rsidR="00C9165F" w:rsidRDefault="00C9165F" w:rsidP="00C9165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aktivnost</w:t>
      </w:r>
    </w:p>
    <w:p w:rsidR="00C9165F" w:rsidRDefault="00C9165F" w:rsidP="00C9165F">
      <w:pPr>
        <w:rPr>
          <w:b/>
        </w:rPr>
      </w:pPr>
      <w:r>
        <w:rPr>
          <w:b/>
        </w:rPr>
        <w:t xml:space="preserve">U sljedećem tekstu </w:t>
      </w:r>
      <w:r w:rsidRPr="005067DA">
        <w:rPr>
          <w:b/>
          <w:highlight w:val="cyan"/>
        </w:rPr>
        <w:t>plavom</w:t>
      </w:r>
      <w:r>
        <w:rPr>
          <w:b/>
        </w:rPr>
        <w:t xml:space="preserve"> kemijskom podcrtaj glagole u prezentu, a </w:t>
      </w:r>
      <w:r w:rsidRPr="005067DA">
        <w:rPr>
          <w:b/>
          <w:highlight w:val="red"/>
        </w:rPr>
        <w:t>crvenom</w:t>
      </w:r>
      <w:r>
        <w:rPr>
          <w:b/>
        </w:rPr>
        <w:t xml:space="preserve"> glagole u perfektu. Tekst možeš riješiti i ovdje, a boju odabireš klikom na ikonu </w:t>
      </w:r>
      <w:r>
        <w:rPr>
          <w:b/>
          <w:noProof/>
          <w:lang w:eastAsia="hr-HR"/>
        </w:rPr>
        <w:drawing>
          <wp:inline distT="0" distB="0" distL="0" distR="0">
            <wp:extent cx="476250" cy="3238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73B">
        <w:rPr>
          <w:b/>
        </w:rPr>
        <w:t xml:space="preserve"> u gornjoj alatnoj traci. Riješeni zadatak kopiraj (ako rješavaš u bilježnici fotografiraj) i stavi u </w:t>
      </w:r>
      <w:r w:rsidR="009B473B" w:rsidRPr="00AF2C86">
        <w:rPr>
          <w:b/>
          <w:i/>
        </w:rPr>
        <w:t>Bilježnicu za predmete</w:t>
      </w:r>
      <w:r w:rsidR="009B473B">
        <w:rPr>
          <w:b/>
        </w:rPr>
        <w:t xml:space="preserve"> pod svojim imenom na stranicu Tjedan 3. Rok za izvršenje je </w:t>
      </w:r>
      <w:r w:rsidR="009B473B" w:rsidRPr="00AF2C86">
        <w:rPr>
          <w:b/>
          <w:highlight w:val="yellow"/>
        </w:rPr>
        <w:t>petak, 3. travnja</w:t>
      </w:r>
      <w:r w:rsidR="009B473B">
        <w:rPr>
          <w:b/>
        </w:rPr>
        <w:t xml:space="preserve">. </w:t>
      </w:r>
      <w:r w:rsidR="00805B31">
        <w:rPr>
          <w:b/>
        </w:rPr>
        <w:t xml:space="preserve">Možeš ga zalijepiti i na našu </w:t>
      </w:r>
      <w:proofErr w:type="spellStart"/>
      <w:r w:rsidR="00805B31">
        <w:rPr>
          <w:b/>
        </w:rPr>
        <w:t>lino</w:t>
      </w:r>
      <w:proofErr w:type="spellEnd"/>
      <w:r w:rsidR="00805B31">
        <w:rPr>
          <w:b/>
        </w:rPr>
        <w:t xml:space="preserve"> ploču, kako god ti je lakše. </w:t>
      </w:r>
    </w:p>
    <w:p w:rsidR="00805B31" w:rsidRDefault="00805B31" w:rsidP="00C9165F">
      <w:pPr>
        <w:rPr>
          <w:b/>
        </w:rPr>
      </w:pPr>
      <w:r>
        <w:rPr>
          <w:b/>
        </w:rPr>
        <w:t xml:space="preserve">Poveznica za 6. c: </w:t>
      </w:r>
      <w:hyperlink r:id="rId9" w:history="1">
        <w:r>
          <w:rPr>
            <w:rStyle w:val="Hiperveza"/>
          </w:rPr>
          <w:t>http://linoit.com/users/suncicakrizankadi/canvases/6.%20c%20O%C5%A0%20Novi%20Marof</w:t>
        </w:r>
      </w:hyperlink>
    </w:p>
    <w:p w:rsidR="00805B31" w:rsidRDefault="00805B31" w:rsidP="00C9165F">
      <w:r>
        <w:rPr>
          <w:b/>
        </w:rPr>
        <w:t xml:space="preserve">Poveznica za 6. d: </w:t>
      </w:r>
      <w:hyperlink r:id="rId10" w:history="1">
        <w:r>
          <w:rPr>
            <w:rStyle w:val="Hiperveza"/>
          </w:rPr>
          <w:t>http://linoit.com/users/suncicakrizankadi/canvases/6.%20d%20O%C5%A0%20Novi%20Marof</w:t>
        </w:r>
      </w:hyperlink>
    </w:p>
    <w:p w:rsidR="00805B31" w:rsidRDefault="00805B31" w:rsidP="00C9165F">
      <w:pPr>
        <w:rPr>
          <w:b/>
        </w:rPr>
      </w:pPr>
    </w:p>
    <w:p w:rsidR="009B473B" w:rsidRDefault="009B473B" w:rsidP="00C9165F">
      <w:pPr>
        <w:rPr>
          <w:b/>
          <w:u w:val="single"/>
        </w:rPr>
      </w:pPr>
      <w:r w:rsidRPr="009B473B">
        <w:rPr>
          <w:b/>
          <w:u w:val="single"/>
        </w:rPr>
        <w:t xml:space="preserve">Za sve nejasnoće tijekom rješavanja bilo kojeg zadatka postavljaj pitanja u kanalu Hrvatski jezik. </w:t>
      </w:r>
    </w:p>
    <w:p w:rsidR="009B473B" w:rsidRDefault="009B473B" w:rsidP="00C9165F">
      <w:pPr>
        <w:rPr>
          <w:b/>
          <w:u w:val="single"/>
        </w:rPr>
      </w:pPr>
      <w:r w:rsidRPr="0012357E">
        <w:rPr>
          <w:b/>
          <w:highlight w:val="cyan"/>
          <w:u w:val="single"/>
        </w:rPr>
        <w:t>Tekst:</w:t>
      </w:r>
      <w:r>
        <w:rPr>
          <w:b/>
          <w:u w:val="single"/>
        </w:rPr>
        <w:t xml:space="preserve"> </w:t>
      </w:r>
    </w:p>
    <w:p w:rsidR="009B473B" w:rsidRDefault="009B473B" w:rsidP="009B473B">
      <w:pPr>
        <w:spacing w:line="360" w:lineRule="auto"/>
        <w:jc w:val="both"/>
      </w:pPr>
      <w:r>
        <w:t xml:space="preserve">Ožujak je zamutio gorske potoke i pustio tople vjetrove niz proplanke. S uspavanih polja pokupio je posljednje krpice snijega i pod kore stabala potjerao nove životne sokove. Izašao seljak u polje, stao podno brazde pa pogledom miluje zeleni sag mlade pšenice. Pod njegovim brižnim pogledom pšenica kao da počinje brže rasti. </w:t>
      </w:r>
    </w:p>
    <w:p w:rsidR="009B473B" w:rsidRDefault="00681BF1" w:rsidP="00681BF1">
      <w:pPr>
        <w:pStyle w:val="Odlomakpopisa"/>
        <w:numPr>
          <w:ilvl w:val="0"/>
          <w:numId w:val="1"/>
        </w:numPr>
        <w:spacing w:line="360" w:lineRule="auto"/>
        <w:jc w:val="both"/>
        <w:rPr>
          <w:b/>
        </w:rPr>
      </w:pPr>
      <w:r w:rsidRPr="00681BF1">
        <w:rPr>
          <w:b/>
        </w:rPr>
        <w:t>Dodatna aktivnost – za one učenike kojima još uvijek nije jasno gradivo o perfektu ili žele utvrdit</w:t>
      </w:r>
      <w:r>
        <w:rPr>
          <w:b/>
        </w:rPr>
        <w:t>i svoje znanje. Pogledaj video na poveznici:</w:t>
      </w:r>
    </w:p>
    <w:p w:rsidR="00681BF1" w:rsidRDefault="0012357E" w:rsidP="00681BF1">
      <w:pPr>
        <w:tabs>
          <w:tab w:val="left" w:pos="1920"/>
        </w:tabs>
        <w:ind w:left="360"/>
        <w:rPr>
          <w:rStyle w:val="Hiperveza"/>
        </w:rPr>
      </w:pPr>
      <w:hyperlink r:id="rId11" w:history="1">
        <w:r w:rsidR="00681BF1">
          <w:rPr>
            <w:rStyle w:val="Hiperveza"/>
          </w:rPr>
          <w:t>https://www.youtube.com/watch?v=i8MOf_8Gmfw&amp;list=PL9Mz0Kqh3YKpML8DiIjV91XNGoZQ_IgJm&amp;index=8&amp;t=0s</w:t>
        </w:r>
      </w:hyperlink>
    </w:p>
    <w:p w:rsidR="00681BF1" w:rsidRDefault="00681BF1" w:rsidP="00681BF1">
      <w:pPr>
        <w:tabs>
          <w:tab w:val="left" w:pos="1920"/>
        </w:tabs>
        <w:ind w:left="360"/>
        <w:rPr>
          <w:rStyle w:val="Hiperveza"/>
        </w:rPr>
      </w:pPr>
      <w:bookmarkStart w:id="0" w:name="_GoBack"/>
      <w:bookmarkEnd w:id="0"/>
    </w:p>
    <w:sectPr w:rsidR="0068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C94"/>
    <w:multiLevelType w:val="hybridMultilevel"/>
    <w:tmpl w:val="E3A4C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E16"/>
    <w:multiLevelType w:val="hybridMultilevel"/>
    <w:tmpl w:val="5A200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0DC7"/>
    <w:multiLevelType w:val="hybridMultilevel"/>
    <w:tmpl w:val="8CC61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8"/>
    <w:rsid w:val="0012357E"/>
    <w:rsid w:val="0019633D"/>
    <w:rsid w:val="003A2B58"/>
    <w:rsid w:val="004752B9"/>
    <w:rsid w:val="005067DA"/>
    <w:rsid w:val="005948FF"/>
    <w:rsid w:val="00681BF1"/>
    <w:rsid w:val="006A4571"/>
    <w:rsid w:val="00754CAD"/>
    <w:rsid w:val="00797279"/>
    <w:rsid w:val="007F45CC"/>
    <w:rsid w:val="00805B31"/>
    <w:rsid w:val="008567AF"/>
    <w:rsid w:val="008F6FAA"/>
    <w:rsid w:val="009B473B"/>
    <w:rsid w:val="00A63400"/>
    <w:rsid w:val="00AB39EF"/>
    <w:rsid w:val="00AF2C86"/>
    <w:rsid w:val="00C9165F"/>
    <w:rsid w:val="00D003D2"/>
    <w:rsid w:val="00D65E08"/>
    <w:rsid w:val="00E77357"/>
    <w:rsid w:val="00EC02CB"/>
    <w:rsid w:val="00F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A831-F229-431E-BB0E-986E08D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2B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03D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003D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A6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torij.e-skole.hr/share/proxy/alfresco-noauth/edutorij/api/proxy-guest/c38f3b58-fc86-4fa0-83bc-30b1084ac281/html/12693_Perfek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dbd650114e6049a095d63b159169f72e" TargetMode="External"/><Relationship Id="rId11" Type="http://schemas.openxmlformats.org/officeDocument/2006/relationships/hyperlink" Target="https://www.youtube.com/watch?v=i8MOf_8Gmfw&amp;list=PL9Mz0Kqh3YKpML8DiIjV91XNGoZQ_IgJm&amp;index=8&amp;t=0s" TargetMode="External"/><Relationship Id="rId5" Type="http://schemas.openxmlformats.org/officeDocument/2006/relationships/hyperlink" Target="https://forms.office.com/Pages/ResponsePage.aspx?id=FvJamzTGgEurAgyaPQKQkfTpXqvYce9Duq39ibPjYE9UQU5SNVpVNks5N1pZUUcxUFpCVTQySFpXSi4u" TargetMode="External"/><Relationship Id="rId10" Type="http://schemas.openxmlformats.org/officeDocument/2006/relationships/hyperlink" Target="http://linoit.com/users/suncicakrizankadi/canvases/6.%20d%20O%C5%A0%20Novi%20Ma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oit.com/users/suncicakrizankadi/canvases/6.%20c%20O%C5%A0%20Novi%20Maro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Kompjuter20</cp:lastModifiedBy>
  <cp:revision>20</cp:revision>
  <dcterms:created xsi:type="dcterms:W3CDTF">2020-03-21T17:24:00Z</dcterms:created>
  <dcterms:modified xsi:type="dcterms:W3CDTF">2020-03-28T11:29:00Z</dcterms:modified>
</cp:coreProperties>
</file>